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-420" w:leftChars="-200" w:firstLine="0" w:firstLineChars="0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附件1</w:t>
      </w:r>
      <w:bookmarkStart w:id="0" w:name="_GoBack"/>
      <w:bookmarkEnd w:id="0"/>
    </w:p>
    <w:p>
      <w:pPr>
        <w:pStyle w:val="7"/>
        <w:ind w:left="-420" w:leftChars="-200" w:firstLine="0" w:firstLineChars="0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</w:rPr>
        <w:t>202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</w:rPr>
        <w:t>年彭州市蔬乡农语现代农业发展有限公司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val="en-US" w:eastAsia="zh-CN"/>
        </w:rPr>
        <w:t>第一批次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</w:rPr>
        <w:t>岗位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val="en-US" w:eastAsia="zh-CN"/>
        </w:rPr>
        <w:t>需求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</w:rPr>
        <w:t>表</w:t>
      </w:r>
    </w:p>
    <w:tbl>
      <w:tblPr>
        <w:tblStyle w:val="5"/>
        <w:tblW w:w="515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760"/>
        <w:gridCol w:w="778"/>
        <w:gridCol w:w="1033"/>
        <w:gridCol w:w="1060"/>
        <w:gridCol w:w="1060"/>
        <w:gridCol w:w="3553"/>
        <w:gridCol w:w="3345"/>
        <w:gridCol w:w="1128"/>
        <w:gridCol w:w="11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tblHeader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专业需求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薪酬标准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3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园区运营专员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工商管理类、农学类等相关专业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40周岁及以下（含40周岁）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负责根据年度经营计划制定年度研学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、节假日、相关主题活动等方案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的开发和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更新；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研学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及各类活动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软硬件和课件的设计制作，跟进场地提升完善、资源配置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负责市场调研和推广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搭建产品体系和资源库、竞品分析及产品定价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4.负责对接学校、研学机构及其他资源，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制定销售策略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，进行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业务拓展、积累客户资源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定期进行客户维护、市场公关和合同签订、销售回款等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导师和教官招募培训考核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；相关活动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任务执行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园区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新媒体运营和市场营销宣传、活动策划和组织开展、宣传文案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设计制作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相关工作，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制定年度营销宣传计划并执行完成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8.负责园区农业研学基地申报相关工作；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完成公司交办的其他工作。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1.从事过园区运营相关工作优先；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2.具有较强的安全意识和责任感，良好的沟通、协调、计划、团队能力；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3.思路清晰、沟通协调能力强、为人诚信务实、乐观积极、有强烈的责任心；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4.熟练使用办公软件。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8万-10万元/年+业绩提成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7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活动执行专员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教育学类、市场营销类、心理学类等相关专业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40周岁及以下（含40周岁）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1.负责公司承接的中小学生综合实践教育活动（研学实践、劳动实践）夏冬令营、营地教育课程的现场教学与课程实施工作；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结合课程教案，编写课程执行手册；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根据执行手册完成现场课程教学，输出教学内容；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对活动效果进行评估和总结，保障活动过程中学生的安全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负责公司运营基地导师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助教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的培训及管理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，并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落地实施工作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6.负责园区其他各类主题活动策划与执行；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完成公司交办的其他工作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1.具有教师资格证、导游证、研学旅行指导师证或儿童心理咨询师证之一优先；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2.具有拓展训练、营地教育、 STEAM课程或研学旅行2年及以上相关工作经验优先，能够独立组织教学活动；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3.普通话不低于二级甲等要求，具有相关证书，热爱教育事业，关爱儿童，具有强烈责任心、较强的亲和力、沟通协调能力和逻辑思维能力强；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4.服从公司的其他安排。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6万-8万元/年+业绩提成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7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市场营销推广专员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语言类、旅游管理类等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40周岁及以下（含40周岁）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园区营销：熟悉园区整体点位，配合运营人员编写营销方案；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针对园区对外承接的相关业务进行市场营销，拓展客户数量，扩宽业务市场；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对园区整体运营点位能够流利讲解，普通话标准，形象端正且能随机应变；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高质量接待各合作单位的现场考察、参观调研及其他相关工作；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配合园区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新媒体运营和市场营销宣传、活动策划和组织开展、宣传文案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设计制作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等相关工作，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制定年度营销宣传计划并执行完成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负责公司内部行政相关工作；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完成公司交办的其他工作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1.普通话二级甲等以上；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2.五官端正，形象气质佳，无不良嗜好，综合素质较高；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3.具有较强的公文写作能力、语言表达能力，熟练应用各类办公软件；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4.做好项目市场营销、对外接待等相关工作。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6万-8万元/年+业绩提成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33E251"/>
    <w:multiLevelType w:val="singleLevel"/>
    <w:tmpl w:val="7833E2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OGJlZDMyNWJlYWJkZWExYmZjNjQ5NzNiMDQwOTkifQ=="/>
  </w:docVars>
  <w:rsids>
    <w:rsidRoot w:val="7DB0379E"/>
    <w:rsid w:val="7DB0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jc w:val="center"/>
    </w:pPr>
    <w:rPr>
      <w:rFonts w:ascii="华文中宋" w:hAnsi="Times New Roman" w:eastAsia="华文中宋" w:cs="Times New Roman"/>
      <w:sz w:val="44"/>
      <w:szCs w:val="44"/>
    </w:rPr>
  </w:style>
  <w:style w:type="paragraph" w:styleId="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Body Text1"/>
    <w:basedOn w:val="1"/>
    <w:autoRedefine/>
    <w:qFormat/>
    <w:uiPriority w:val="99"/>
    <w:pPr>
      <w:spacing w:line="240" w:lineRule="atLeast"/>
    </w:pPr>
    <w:rPr>
      <w:rFonts w:eastAsia="小标宋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2024-04-10T06:35:00Z</dcterms:created>
  <dc:creator>.*狂躁的小绵羊</dc:creator>
  <cp:lastModifiedBy>.*狂躁的小绵羊</cp:lastModifiedBy>
  <dcterms:modified xsi:type="dcterms:W3CDTF">2024-04-10T06:38:34Z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DC4D6A2FE5624B4DB02FE36119288635_11</vt:lpwstr>
  </property>
</Properties>
</file>