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  <w:t>彭州市白鹿镇人民政府公开招聘公益性岗位报名表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小标宋简体" w:cs="Times New Roman"/>
          <w:kern w:val="0"/>
          <w:sz w:val="22"/>
          <w:szCs w:val="22"/>
          <w:lang w:val="en-US" w:eastAsia="zh-CN" w:bidi="ar"/>
        </w:rPr>
      </w:pPr>
    </w:p>
    <w:tbl>
      <w:tblPr>
        <w:tblStyle w:val="4"/>
        <w:tblW w:w="8910" w:type="dxa"/>
        <w:tblInd w:w="-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99"/>
        <w:gridCol w:w="288"/>
        <w:gridCol w:w="426"/>
        <w:gridCol w:w="668"/>
        <w:gridCol w:w="393"/>
        <w:gridCol w:w="480"/>
        <w:gridCol w:w="1050"/>
        <w:gridCol w:w="1405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1寸免冠照片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程度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户籍性质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□城镇户口    □非城镇户口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婚 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是否享受过公益性岗位政策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最近一次失业时间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就业困难人员认定时间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户籍详细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现居住地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就业困难人员认定类别</w:t>
            </w:r>
          </w:p>
        </w:tc>
        <w:tc>
          <w:tcPr>
            <w:tcW w:w="7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 xml:space="preserve">  □大龄人员       □残疾人员     □低收入家庭人员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□连续失业一年以上的人员        □规定的其他人员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有无劳动</w:t>
            </w: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能力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□有   □无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有无就业意向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□有 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2"/>
                <w:szCs w:val="22"/>
                <w:lang w:val="en-US" w:eastAsia="zh-CN" w:bidi="ar"/>
              </w:rPr>
              <w:t>（含学习经历）</w:t>
            </w:r>
          </w:p>
        </w:tc>
        <w:tc>
          <w:tcPr>
            <w:tcW w:w="7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Style w:val="6"/>
          <w:rFonts w:hint="default" w:ascii="Times New Roman" w:hAnsi="Times New Roman" w:eastAsia="黑体" w:cs="Times New Roman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910" w:type="dxa"/>
        <w:tblInd w:w="-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26"/>
        <w:gridCol w:w="1365"/>
        <w:gridCol w:w="695"/>
        <w:gridCol w:w="1064"/>
        <w:gridCol w:w="3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特长、业绩、奖惩情况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年龄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报考人承诺书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本人已知晓公益性岗位相关安置政策，自愿申请公益性岗位就业并承诺：所提供的信息真实准确，对因有关信息、证件不实或违反公益性岗位有关规定造成的后果，责任自负。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520" w:firstLineChars="230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资格初审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JlZDMyNWJlYWJkZWExYmZjNjQ5NzNiMDQwOTkifQ=="/>
  </w:docVars>
  <w:rsids>
    <w:rsidRoot w:val="202F7E41"/>
    <w:rsid w:val="202F7E41"/>
    <w:rsid w:val="7280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2024-04-07T09:26:00Z</dcterms:created>
  <dc:creator>.*狂躁的小绵羊</dc:creator>
  <cp:lastModifiedBy>.*狂躁的小绵羊</cp:lastModifiedBy>
  <dcterms:modified xsi:type="dcterms:W3CDTF">2024-04-07T09:28:01Z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B6310B05004C4DDCA757C5F04DFED078_13</vt:lpwstr>
  </property>
</Properties>
</file>